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FD" w:rsidRDefault="002310D0" w:rsidP="002310D0">
      <w:pPr>
        <w:pStyle w:val="Geenafstand"/>
        <w:rPr>
          <w:rFonts w:ascii="Arial" w:hAnsi="Arial" w:cs="Arial"/>
          <w:b/>
          <w:sz w:val="28"/>
          <w:szCs w:val="28"/>
        </w:rPr>
      </w:pPr>
      <w:r>
        <w:t xml:space="preserve"> </w:t>
      </w:r>
      <w:r>
        <w:tab/>
      </w:r>
      <w:r>
        <w:tab/>
      </w:r>
      <w:r>
        <w:tab/>
      </w:r>
      <w:r w:rsidRPr="001E3592">
        <w:rPr>
          <w:rFonts w:ascii="Arial" w:hAnsi="Arial" w:cs="Arial"/>
          <w:b/>
          <w:sz w:val="28"/>
          <w:szCs w:val="28"/>
        </w:rPr>
        <w:t xml:space="preserve">       Stichting </w:t>
      </w:r>
      <w:proofErr w:type="spellStart"/>
      <w:r w:rsidRPr="001E3592">
        <w:rPr>
          <w:rFonts w:ascii="Arial" w:hAnsi="Arial" w:cs="Arial"/>
          <w:b/>
          <w:sz w:val="28"/>
          <w:szCs w:val="28"/>
        </w:rPr>
        <w:t>Micara</w:t>
      </w:r>
      <w:proofErr w:type="spellEnd"/>
    </w:p>
    <w:p w:rsidR="001E3592" w:rsidRPr="001E3592" w:rsidRDefault="001E3592" w:rsidP="002310D0">
      <w:pPr>
        <w:pStyle w:val="Geenafstand"/>
        <w:rPr>
          <w:rFonts w:ascii="Arial" w:hAnsi="Arial" w:cs="Arial"/>
          <w:b/>
          <w:sz w:val="28"/>
          <w:szCs w:val="28"/>
        </w:rPr>
      </w:pPr>
    </w:p>
    <w:p w:rsidR="007754FD" w:rsidRDefault="00EE3538" w:rsidP="002310D0">
      <w:pPr>
        <w:pStyle w:val="Geenafstand"/>
      </w:pPr>
      <w:r w:rsidRPr="00EE3538">
        <w:rPr>
          <w:noProof/>
          <w:lang w:eastAsia="nl-NL"/>
        </w:rPr>
        <w:drawing>
          <wp:inline distT="0" distB="0" distL="114300" distR="114300">
            <wp:extent cx="5494655" cy="1266190"/>
            <wp:effectExtent l="0" t="0" r="10795" b="1016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1266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310D0" w:rsidRPr="002310D0" w:rsidRDefault="002310D0" w:rsidP="002310D0">
      <w:pPr>
        <w:pStyle w:val="Geenafstand"/>
        <w:jc w:val="center"/>
        <w:rPr>
          <w:rFonts w:ascii="Arial" w:hAnsi="Arial" w:cs="Arial"/>
          <w:b/>
        </w:rPr>
      </w:pPr>
      <w:r w:rsidRPr="002310D0">
        <w:rPr>
          <w:rFonts w:ascii="Arial" w:hAnsi="Arial" w:cs="Arial"/>
          <w:b/>
        </w:rPr>
        <w:t xml:space="preserve">Inschrijvingsnummer </w:t>
      </w:r>
      <w:proofErr w:type="spellStart"/>
      <w:r w:rsidRPr="002310D0">
        <w:rPr>
          <w:rFonts w:ascii="Arial" w:hAnsi="Arial" w:cs="Arial"/>
          <w:b/>
        </w:rPr>
        <w:t>K</w:t>
      </w:r>
      <w:r w:rsidR="00A94CC4">
        <w:rPr>
          <w:rFonts w:ascii="Arial" w:hAnsi="Arial" w:cs="Arial"/>
          <w:b/>
        </w:rPr>
        <w:t>.</w:t>
      </w:r>
      <w:r w:rsidRPr="002310D0">
        <w:rPr>
          <w:rFonts w:ascii="Arial" w:hAnsi="Arial" w:cs="Arial"/>
          <w:b/>
        </w:rPr>
        <w:t>v</w:t>
      </w:r>
      <w:r w:rsidR="00A94CC4">
        <w:rPr>
          <w:rFonts w:ascii="Arial" w:hAnsi="Arial" w:cs="Arial"/>
          <w:b/>
        </w:rPr>
        <w:t>.</w:t>
      </w:r>
      <w:r w:rsidRPr="002310D0">
        <w:rPr>
          <w:rFonts w:ascii="Arial" w:hAnsi="Arial" w:cs="Arial"/>
          <w:b/>
        </w:rPr>
        <w:t>K</w:t>
      </w:r>
      <w:proofErr w:type="spellEnd"/>
      <w:r w:rsidRPr="002310D0">
        <w:rPr>
          <w:rFonts w:ascii="Arial" w:hAnsi="Arial" w:cs="Arial"/>
          <w:b/>
        </w:rPr>
        <w:t xml:space="preserve"> te ’</w:t>
      </w:r>
      <w:r w:rsidR="00137F89">
        <w:rPr>
          <w:rFonts w:ascii="Arial" w:hAnsi="Arial" w:cs="Arial"/>
          <w:b/>
        </w:rPr>
        <w:t xml:space="preserve">s </w:t>
      </w:r>
      <w:proofErr w:type="spellStart"/>
      <w:r w:rsidR="00137F89">
        <w:rPr>
          <w:rFonts w:ascii="Arial" w:hAnsi="Arial" w:cs="Arial"/>
          <w:b/>
        </w:rPr>
        <w:t>Grave</w:t>
      </w:r>
      <w:r w:rsidRPr="002310D0">
        <w:rPr>
          <w:rFonts w:ascii="Arial" w:hAnsi="Arial" w:cs="Arial"/>
          <w:b/>
        </w:rPr>
        <w:t>nhage</w:t>
      </w:r>
      <w:proofErr w:type="spellEnd"/>
      <w:r w:rsidRPr="002310D0">
        <w:rPr>
          <w:rFonts w:ascii="Arial" w:hAnsi="Arial" w:cs="Arial"/>
          <w:b/>
        </w:rPr>
        <w:t>: 2717580</w:t>
      </w:r>
    </w:p>
    <w:p w:rsidR="002310D0" w:rsidRDefault="002310D0" w:rsidP="002310D0">
      <w:pPr>
        <w:pStyle w:val="Geenafstand"/>
        <w:rPr>
          <w:sz w:val="28"/>
          <w:szCs w:val="28"/>
        </w:rPr>
      </w:pPr>
    </w:p>
    <w:p w:rsidR="007754FD" w:rsidRPr="003E0B73" w:rsidRDefault="007754FD" w:rsidP="003E0B73">
      <w:pPr>
        <w:jc w:val="both"/>
        <w:rPr>
          <w:rFonts w:ascii="Arial" w:hAnsi="Arial" w:cs="Arial"/>
        </w:rPr>
      </w:pPr>
      <w:r w:rsidRPr="003E0B73">
        <w:rPr>
          <w:rFonts w:ascii="Arial" w:hAnsi="Arial" w:cs="Arial"/>
        </w:rPr>
        <w:t>Nieuwsbrief 36, december 2019</w:t>
      </w:r>
    </w:p>
    <w:p w:rsidR="007754FD" w:rsidRPr="003E0B73" w:rsidRDefault="007754FD" w:rsidP="003E0B73">
      <w:pPr>
        <w:pStyle w:val="Geenafstand"/>
        <w:jc w:val="both"/>
        <w:rPr>
          <w:rFonts w:ascii="Arial" w:hAnsi="Arial" w:cs="Arial"/>
        </w:rPr>
      </w:pPr>
      <w:r w:rsidRPr="003E0B73">
        <w:rPr>
          <w:rFonts w:ascii="Arial" w:hAnsi="Arial" w:cs="Arial"/>
        </w:rPr>
        <w:t>Geachte donateurs en belangstellenden,</w:t>
      </w:r>
    </w:p>
    <w:p w:rsidR="007754FD" w:rsidRPr="003E0B73" w:rsidRDefault="007754FD" w:rsidP="003E0B73">
      <w:pPr>
        <w:pStyle w:val="Geenafstand"/>
        <w:jc w:val="both"/>
        <w:rPr>
          <w:rFonts w:ascii="Arial" w:hAnsi="Arial" w:cs="Arial"/>
        </w:rPr>
      </w:pPr>
    </w:p>
    <w:p w:rsidR="004F55EB" w:rsidRDefault="004F55EB" w:rsidP="003E0B73">
      <w:pPr>
        <w:pStyle w:val="Geenafstand"/>
        <w:jc w:val="both"/>
        <w:rPr>
          <w:rFonts w:ascii="Arial" w:hAnsi="Arial" w:cs="Arial"/>
        </w:rPr>
      </w:pPr>
      <w:r w:rsidRPr="003E0B73">
        <w:rPr>
          <w:rFonts w:ascii="Arial" w:hAnsi="Arial" w:cs="Arial"/>
        </w:rPr>
        <w:t xml:space="preserve">Afgelopen juli </w:t>
      </w:r>
      <w:r w:rsidR="0041322E" w:rsidRPr="003E0B73">
        <w:rPr>
          <w:rFonts w:ascii="Arial" w:hAnsi="Arial" w:cs="Arial"/>
        </w:rPr>
        <w:t xml:space="preserve">ontving u onze laatste </w:t>
      </w:r>
      <w:r w:rsidR="00E379B5">
        <w:rPr>
          <w:rFonts w:ascii="Arial" w:hAnsi="Arial" w:cs="Arial"/>
        </w:rPr>
        <w:t>nieuws</w:t>
      </w:r>
      <w:r w:rsidRPr="003E0B73">
        <w:rPr>
          <w:rFonts w:ascii="Arial" w:hAnsi="Arial" w:cs="Arial"/>
        </w:rPr>
        <w:t>brief.</w:t>
      </w:r>
      <w:r w:rsidR="00775BAF">
        <w:rPr>
          <w:rFonts w:ascii="Arial" w:hAnsi="Arial" w:cs="Arial"/>
        </w:rPr>
        <w:t xml:space="preserve"> T</w:t>
      </w:r>
      <w:r w:rsidR="00E379B5">
        <w:rPr>
          <w:rFonts w:ascii="Arial" w:hAnsi="Arial" w:cs="Arial"/>
        </w:rPr>
        <w:t>ijd</w:t>
      </w:r>
      <w:r w:rsidR="00775BAF">
        <w:rPr>
          <w:rFonts w:ascii="Arial" w:hAnsi="Arial" w:cs="Arial"/>
        </w:rPr>
        <w:t xml:space="preserve"> dus </w:t>
      </w:r>
      <w:r w:rsidR="00E379B5">
        <w:rPr>
          <w:rFonts w:ascii="Arial" w:hAnsi="Arial" w:cs="Arial"/>
        </w:rPr>
        <w:t>om i</w:t>
      </w:r>
      <w:r w:rsidR="00073695" w:rsidRPr="003E0B73">
        <w:rPr>
          <w:rFonts w:ascii="Arial" w:hAnsi="Arial" w:cs="Arial"/>
        </w:rPr>
        <w:t xml:space="preserve">n </w:t>
      </w:r>
      <w:r w:rsidR="00E379B5">
        <w:rPr>
          <w:rFonts w:ascii="Arial" w:hAnsi="Arial" w:cs="Arial"/>
        </w:rPr>
        <w:t xml:space="preserve">onze traditionele </w:t>
      </w:r>
      <w:r w:rsidR="00073695" w:rsidRPr="003E0B73">
        <w:rPr>
          <w:rFonts w:ascii="Arial" w:hAnsi="Arial" w:cs="Arial"/>
        </w:rPr>
        <w:t xml:space="preserve"> eindejaarsnieuwsbrief </w:t>
      </w:r>
      <w:r w:rsidR="00E379B5">
        <w:rPr>
          <w:rFonts w:ascii="Arial" w:hAnsi="Arial" w:cs="Arial"/>
        </w:rPr>
        <w:t>-</w:t>
      </w:r>
      <w:r w:rsidR="0041322E" w:rsidRPr="003E0B73">
        <w:rPr>
          <w:rFonts w:ascii="Arial" w:hAnsi="Arial" w:cs="Arial"/>
        </w:rPr>
        <w:t xml:space="preserve"> </w:t>
      </w:r>
      <w:r w:rsidR="00E379B5">
        <w:rPr>
          <w:rFonts w:ascii="Arial" w:hAnsi="Arial" w:cs="Arial"/>
        </w:rPr>
        <w:t>mede</w:t>
      </w:r>
      <w:r w:rsidR="0041322E" w:rsidRPr="003E0B73">
        <w:rPr>
          <w:rFonts w:ascii="Arial" w:hAnsi="Arial" w:cs="Arial"/>
        </w:rPr>
        <w:t xml:space="preserve"> namens onze samenwerkingspartner </w:t>
      </w:r>
      <w:proofErr w:type="spellStart"/>
      <w:r w:rsidR="0041322E" w:rsidRPr="003E0B73">
        <w:rPr>
          <w:rFonts w:ascii="Arial" w:hAnsi="Arial" w:cs="Arial"/>
        </w:rPr>
        <w:t>Karina</w:t>
      </w:r>
      <w:proofErr w:type="spellEnd"/>
      <w:r w:rsidR="0041322E" w:rsidRPr="003E0B73">
        <w:rPr>
          <w:rFonts w:ascii="Arial" w:hAnsi="Arial" w:cs="Arial"/>
        </w:rPr>
        <w:t xml:space="preserve"> Kas</w:t>
      </w:r>
      <w:r w:rsidR="00E379B5">
        <w:rPr>
          <w:rFonts w:ascii="Arial" w:hAnsi="Arial" w:cs="Arial"/>
        </w:rPr>
        <w:t xml:space="preserve"> in </w:t>
      </w:r>
      <w:proofErr w:type="spellStart"/>
      <w:r w:rsidR="00E379B5">
        <w:rPr>
          <w:rFonts w:ascii="Arial" w:hAnsi="Arial" w:cs="Arial"/>
        </w:rPr>
        <w:t>Yogyakarta</w:t>
      </w:r>
      <w:proofErr w:type="spellEnd"/>
      <w:r w:rsidR="00E379B5">
        <w:rPr>
          <w:rFonts w:ascii="Arial" w:hAnsi="Arial" w:cs="Arial"/>
        </w:rPr>
        <w:t xml:space="preserve"> - </w:t>
      </w:r>
      <w:r w:rsidR="00073695" w:rsidRPr="003E0B73">
        <w:rPr>
          <w:rFonts w:ascii="Arial" w:hAnsi="Arial" w:cs="Arial"/>
        </w:rPr>
        <w:t xml:space="preserve"> </w:t>
      </w:r>
      <w:r w:rsidR="0041322E" w:rsidRPr="003E0B73">
        <w:rPr>
          <w:rFonts w:ascii="Arial" w:hAnsi="Arial" w:cs="Arial"/>
        </w:rPr>
        <w:t xml:space="preserve">al onze donateurs </w:t>
      </w:r>
      <w:r w:rsidR="00073695" w:rsidRPr="003E0B73">
        <w:rPr>
          <w:rFonts w:ascii="Arial" w:hAnsi="Arial" w:cs="Arial"/>
          <w:i/>
        </w:rPr>
        <w:t>dank</w:t>
      </w:r>
      <w:r w:rsidR="00073695" w:rsidRPr="003E0B73">
        <w:rPr>
          <w:rFonts w:ascii="Arial" w:hAnsi="Arial" w:cs="Arial"/>
        </w:rPr>
        <w:t xml:space="preserve"> uit</w:t>
      </w:r>
      <w:r w:rsidR="00E379B5">
        <w:rPr>
          <w:rFonts w:ascii="Arial" w:hAnsi="Arial" w:cs="Arial"/>
        </w:rPr>
        <w:t xml:space="preserve"> te </w:t>
      </w:r>
      <w:r w:rsidR="00073695" w:rsidRPr="003E0B73">
        <w:rPr>
          <w:rFonts w:ascii="Arial" w:hAnsi="Arial" w:cs="Arial"/>
        </w:rPr>
        <w:t>spreken</w:t>
      </w:r>
      <w:r w:rsidR="0041322E" w:rsidRPr="003E0B73">
        <w:rPr>
          <w:rFonts w:ascii="Arial" w:hAnsi="Arial" w:cs="Arial"/>
        </w:rPr>
        <w:t xml:space="preserve"> voor uw bijdragen</w:t>
      </w:r>
      <w:r w:rsidR="00E379B5">
        <w:rPr>
          <w:rFonts w:ascii="Arial" w:hAnsi="Arial" w:cs="Arial"/>
        </w:rPr>
        <w:t>. Juist deze maken</w:t>
      </w:r>
      <w:r w:rsidR="0041322E" w:rsidRPr="003E0B73">
        <w:rPr>
          <w:rFonts w:ascii="Arial" w:hAnsi="Arial" w:cs="Arial"/>
        </w:rPr>
        <w:t xml:space="preserve"> het mogelijk om de</w:t>
      </w:r>
      <w:r w:rsidR="00E379B5">
        <w:rPr>
          <w:rFonts w:ascii="Arial" w:hAnsi="Arial" w:cs="Arial"/>
        </w:rPr>
        <w:t xml:space="preserve"> waardevolle </w:t>
      </w:r>
      <w:r w:rsidR="0041322E" w:rsidRPr="003E0B73">
        <w:rPr>
          <w:rFonts w:ascii="Arial" w:hAnsi="Arial" w:cs="Arial"/>
        </w:rPr>
        <w:t xml:space="preserve">activiteiten </w:t>
      </w:r>
      <w:r w:rsidR="00E379B5">
        <w:rPr>
          <w:rFonts w:ascii="Arial" w:hAnsi="Arial" w:cs="Arial"/>
        </w:rPr>
        <w:t xml:space="preserve">ter plekke </w:t>
      </w:r>
      <w:r w:rsidR="0041322E" w:rsidRPr="003E0B73">
        <w:rPr>
          <w:rFonts w:ascii="Arial" w:hAnsi="Arial" w:cs="Arial"/>
        </w:rPr>
        <w:t>in Indonesië voort te zetten.</w:t>
      </w:r>
    </w:p>
    <w:p w:rsidR="00737999" w:rsidRPr="003E0B73" w:rsidRDefault="00737999" w:rsidP="003E0B73">
      <w:pPr>
        <w:pStyle w:val="Geenafstand"/>
        <w:jc w:val="both"/>
        <w:rPr>
          <w:rFonts w:ascii="Arial" w:hAnsi="Arial" w:cs="Arial"/>
        </w:rPr>
      </w:pPr>
    </w:p>
    <w:p w:rsidR="004F0372" w:rsidRDefault="0041322E" w:rsidP="00304FF8">
      <w:pPr>
        <w:pStyle w:val="Geenafstand"/>
        <w:jc w:val="both"/>
        <w:rPr>
          <w:rFonts w:ascii="Arial" w:hAnsi="Arial" w:cs="Arial"/>
        </w:rPr>
      </w:pPr>
      <w:r w:rsidRPr="003E0B73">
        <w:rPr>
          <w:rFonts w:ascii="Arial" w:hAnsi="Arial" w:cs="Arial"/>
        </w:rPr>
        <w:t xml:space="preserve">In het bijzonder willen wij </w:t>
      </w:r>
      <w:r w:rsidR="009361AE" w:rsidRPr="00775BAF">
        <w:rPr>
          <w:rFonts w:ascii="Arial" w:hAnsi="Arial" w:cs="Arial"/>
        </w:rPr>
        <w:t>onze</w:t>
      </w:r>
      <w:r w:rsidR="001070DE" w:rsidRPr="00775BAF">
        <w:rPr>
          <w:rFonts w:ascii="Arial" w:hAnsi="Arial" w:cs="Arial"/>
        </w:rPr>
        <w:t xml:space="preserve"> </w:t>
      </w:r>
      <w:r w:rsidRPr="00775BAF">
        <w:rPr>
          <w:rFonts w:ascii="Arial" w:hAnsi="Arial" w:cs="Arial"/>
        </w:rPr>
        <w:t>dank u</w:t>
      </w:r>
      <w:r w:rsidRPr="003E0B73">
        <w:rPr>
          <w:rFonts w:ascii="Arial" w:hAnsi="Arial" w:cs="Arial"/>
        </w:rPr>
        <w:t xml:space="preserve">itspreken </w:t>
      </w:r>
      <w:r w:rsidR="006C3317" w:rsidRPr="003E0B73">
        <w:rPr>
          <w:rFonts w:ascii="Arial" w:hAnsi="Arial" w:cs="Arial"/>
        </w:rPr>
        <w:t xml:space="preserve">voor </w:t>
      </w:r>
      <w:r w:rsidR="00775BAF">
        <w:rPr>
          <w:rFonts w:ascii="Arial" w:hAnsi="Arial" w:cs="Arial"/>
        </w:rPr>
        <w:t xml:space="preserve">de bijzondere gift van </w:t>
      </w:r>
      <w:r w:rsidR="009361AE" w:rsidRPr="003E0B73">
        <w:rPr>
          <w:rFonts w:ascii="Arial" w:hAnsi="Arial" w:cs="Arial"/>
        </w:rPr>
        <w:t xml:space="preserve">heer </w:t>
      </w:r>
      <w:r w:rsidR="001960FB" w:rsidRPr="003E0B73">
        <w:rPr>
          <w:rFonts w:ascii="Arial" w:hAnsi="Arial" w:cs="Arial"/>
        </w:rPr>
        <w:t>en</w:t>
      </w:r>
      <w:r w:rsidR="00DB4443" w:rsidRPr="003E0B73">
        <w:rPr>
          <w:rFonts w:ascii="Arial" w:hAnsi="Arial" w:cs="Arial"/>
        </w:rPr>
        <w:t xml:space="preserve"> </w:t>
      </w:r>
      <w:r w:rsidR="00AE621A">
        <w:rPr>
          <w:rFonts w:ascii="Arial" w:hAnsi="Arial" w:cs="Arial"/>
        </w:rPr>
        <w:t>mevrouw</w:t>
      </w:r>
      <w:r w:rsidR="001960FB" w:rsidRPr="003E0B73">
        <w:rPr>
          <w:rFonts w:ascii="Arial" w:hAnsi="Arial" w:cs="Arial"/>
        </w:rPr>
        <w:t xml:space="preserve"> </w:t>
      </w:r>
      <w:r w:rsidR="009361AE" w:rsidRPr="003E0B73">
        <w:rPr>
          <w:rFonts w:ascii="Arial" w:hAnsi="Arial" w:cs="Arial"/>
        </w:rPr>
        <w:t>de Smet</w:t>
      </w:r>
      <w:r w:rsidRPr="003E0B73">
        <w:rPr>
          <w:rFonts w:ascii="Arial" w:hAnsi="Arial" w:cs="Arial"/>
        </w:rPr>
        <w:t>.</w:t>
      </w:r>
      <w:r w:rsidR="00087943" w:rsidRPr="003E0B73">
        <w:rPr>
          <w:rFonts w:ascii="Arial" w:hAnsi="Arial" w:cs="Arial"/>
        </w:rPr>
        <w:t xml:space="preserve"> Bij de viering</w:t>
      </w:r>
      <w:r w:rsidR="00DB4443" w:rsidRPr="003E0B73">
        <w:rPr>
          <w:rFonts w:ascii="Arial" w:hAnsi="Arial" w:cs="Arial"/>
        </w:rPr>
        <w:t xml:space="preserve"> van</w:t>
      </w:r>
      <w:r w:rsidR="001960FB" w:rsidRPr="003E0B73">
        <w:rPr>
          <w:rFonts w:ascii="Arial" w:hAnsi="Arial" w:cs="Arial"/>
        </w:rPr>
        <w:t xml:space="preserve"> h</w:t>
      </w:r>
      <w:r w:rsidR="00775BAF">
        <w:rPr>
          <w:rFonts w:ascii="Arial" w:hAnsi="Arial" w:cs="Arial"/>
        </w:rPr>
        <w:t>un</w:t>
      </w:r>
      <w:r w:rsidR="00DB4443" w:rsidRPr="003E0B73">
        <w:rPr>
          <w:rFonts w:ascii="Arial" w:hAnsi="Arial" w:cs="Arial"/>
        </w:rPr>
        <w:t xml:space="preserve"> </w:t>
      </w:r>
      <w:r w:rsidR="00ED5458">
        <w:rPr>
          <w:rFonts w:ascii="Arial" w:hAnsi="Arial" w:cs="Arial"/>
        </w:rPr>
        <w:t xml:space="preserve">50-jarig </w:t>
      </w:r>
      <w:r w:rsidR="00DB4443" w:rsidRPr="003E0B73">
        <w:rPr>
          <w:rFonts w:ascii="Arial" w:hAnsi="Arial" w:cs="Arial"/>
        </w:rPr>
        <w:t>huwelijk</w:t>
      </w:r>
      <w:r w:rsidR="006B235F">
        <w:rPr>
          <w:rFonts w:ascii="Arial" w:hAnsi="Arial" w:cs="Arial"/>
        </w:rPr>
        <w:t>sjubileum he</w:t>
      </w:r>
      <w:r w:rsidR="00775BAF">
        <w:rPr>
          <w:rFonts w:ascii="Arial" w:hAnsi="Arial" w:cs="Arial"/>
        </w:rPr>
        <w:t xml:space="preserve">bben zij </w:t>
      </w:r>
      <w:r w:rsidR="00087943" w:rsidRPr="003E0B73">
        <w:rPr>
          <w:rFonts w:ascii="Arial" w:hAnsi="Arial" w:cs="Arial"/>
        </w:rPr>
        <w:t>familie en vrienden verzocht om in plaats van een cadeau</w:t>
      </w:r>
      <w:r w:rsidR="00DB4443" w:rsidRPr="003E0B73">
        <w:rPr>
          <w:rFonts w:ascii="Arial" w:hAnsi="Arial" w:cs="Arial"/>
        </w:rPr>
        <w:t xml:space="preserve"> aan hen te schenken, een bijdrage te doneren </w:t>
      </w:r>
      <w:r w:rsidR="006C3317" w:rsidRPr="003E0B73">
        <w:rPr>
          <w:rFonts w:ascii="Arial" w:hAnsi="Arial" w:cs="Arial"/>
        </w:rPr>
        <w:t xml:space="preserve">aan </w:t>
      </w:r>
      <w:r w:rsidR="00775BAF">
        <w:rPr>
          <w:rFonts w:ascii="Arial" w:hAnsi="Arial" w:cs="Arial"/>
        </w:rPr>
        <w:t>S</w:t>
      </w:r>
      <w:r w:rsidR="006C3317" w:rsidRPr="003E0B73">
        <w:rPr>
          <w:rFonts w:ascii="Arial" w:hAnsi="Arial" w:cs="Arial"/>
        </w:rPr>
        <w:t xml:space="preserve">tichting </w:t>
      </w:r>
      <w:proofErr w:type="spellStart"/>
      <w:r w:rsidR="006C3317" w:rsidRPr="003E0B73">
        <w:rPr>
          <w:rFonts w:ascii="Arial" w:hAnsi="Arial" w:cs="Arial"/>
        </w:rPr>
        <w:t>Micara</w:t>
      </w:r>
      <w:proofErr w:type="spellEnd"/>
      <w:r w:rsidR="006C3317" w:rsidRPr="003E0B73">
        <w:rPr>
          <w:rFonts w:ascii="Arial" w:hAnsi="Arial" w:cs="Arial"/>
        </w:rPr>
        <w:t>.</w:t>
      </w:r>
      <w:r w:rsidR="00775BAF" w:rsidRPr="00775BAF">
        <w:rPr>
          <w:rFonts w:ascii="Arial" w:hAnsi="Arial" w:cs="Arial"/>
        </w:rPr>
        <w:t xml:space="preserve"> </w:t>
      </w:r>
      <w:r w:rsidR="00775BAF">
        <w:rPr>
          <w:rFonts w:ascii="Arial" w:hAnsi="Arial" w:cs="Arial"/>
        </w:rPr>
        <w:t>Ook</w:t>
      </w:r>
      <w:r w:rsidR="00304FF8">
        <w:rPr>
          <w:rFonts w:ascii="Arial" w:hAnsi="Arial" w:cs="Arial"/>
        </w:rPr>
        <w:t xml:space="preserve"> veel dank voor de bijzondere gift van </w:t>
      </w:r>
      <w:r w:rsidR="00775BAF">
        <w:rPr>
          <w:rFonts w:ascii="Arial" w:hAnsi="Arial" w:cs="Arial"/>
        </w:rPr>
        <w:t xml:space="preserve">de heer </w:t>
      </w:r>
      <w:r w:rsidR="00775BAF" w:rsidRPr="003E0B73">
        <w:rPr>
          <w:rFonts w:ascii="Arial" w:hAnsi="Arial" w:cs="Arial"/>
        </w:rPr>
        <w:t>Geraedts</w:t>
      </w:r>
      <w:r w:rsidR="00775BAF">
        <w:rPr>
          <w:rFonts w:ascii="Arial" w:hAnsi="Arial" w:cs="Arial"/>
        </w:rPr>
        <w:t xml:space="preserve"> </w:t>
      </w:r>
      <w:r w:rsidR="00304FF8">
        <w:rPr>
          <w:rFonts w:ascii="Arial" w:hAnsi="Arial" w:cs="Arial"/>
        </w:rPr>
        <w:t>.</w:t>
      </w:r>
    </w:p>
    <w:p w:rsidR="00304FF8" w:rsidRPr="003E0B73" w:rsidRDefault="00304FF8" w:rsidP="00304FF8">
      <w:pPr>
        <w:pStyle w:val="Geenafstand"/>
        <w:jc w:val="both"/>
        <w:rPr>
          <w:rFonts w:ascii="Arial" w:hAnsi="Arial" w:cs="Arial"/>
        </w:rPr>
      </w:pPr>
    </w:p>
    <w:p w:rsidR="00960BD6" w:rsidRDefault="006D0AD5" w:rsidP="00960BD6">
      <w:pPr>
        <w:jc w:val="center"/>
        <w:rPr>
          <w:rFonts w:ascii="Arial" w:hAnsi="Arial" w:cs="Arial"/>
          <w:b/>
          <w:u w:val="single"/>
        </w:rPr>
      </w:pPr>
      <w:r w:rsidRPr="003E0B73">
        <w:rPr>
          <w:rFonts w:ascii="Arial" w:hAnsi="Arial" w:cs="Arial"/>
          <w:b/>
          <w:u w:val="single"/>
        </w:rPr>
        <w:t xml:space="preserve">Project </w:t>
      </w:r>
      <w:r w:rsidR="00304FF8">
        <w:rPr>
          <w:rFonts w:ascii="Arial" w:hAnsi="Arial" w:cs="Arial"/>
          <w:b/>
          <w:u w:val="single"/>
        </w:rPr>
        <w:t>schoolgang kinderen</w:t>
      </w:r>
    </w:p>
    <w:p w:rsidR="004F0372" w:rsidRPr="003E0B73" w:rsidRDefault="00737999" w:rsidP="004F0372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Op 10 november 2019 hebben</w:t>
      </w:r>
      <w:r w:rsidR="004F0372" w:rsidRPr="003E0B73">
        <w:rPr>
          <w:rFonts w:ascii="Arial" w:hAnsi="Arial" w:cs="Arial"/>
        </w:rPr>
        <w:t xml:space="preserve"> </w:t>
      </w:r>
      <w:proofErr w:type="spellStart"/>
      <w:r w:rsidR="004F0372" w:rsidRPr="003E0B73">
        <w:rPr>
          <w:rFonts w:ascii="Arial" w:hAnsi="Arial" w:cs="Arial"/>
        </w:rPr>
        <w:t>Karina</w:t>
      </w:r>
      <w:proofErr w:type="spellEnd"/>
      <w:r w:rsidR="004F0372" w:rsidRPr="003E0B73">
        <w:rPr>
          <w:rFonts w:ascii="Arial" w:hAnsi="Arial" w:cs="Arial"/>
        </w:rPr>
        <w:t xml:space="preserve"> Kas </w:t>
      </w:r>
      <w:r>
        <w:rPr>
          <w:rFonts w:ascii="Arial" w:hAnsi="Arial" w:cs="Arial"/>
        </w:rPr>
        <w:t>en de studenten van</w:t>
      </w:r>
      <w:r w:rsidR="004F0372" w:rsidRPr="003E0B73">
        <w:rPr>
          <w:rFonts w:ascii="Arial" w:hAnsi="Arial" w:cs="Arial"/>
        </w:rPr>
        <w:t xml:space="preserve"> </w:t>
      </w:r>
      <w:r w:rsidR="00304FF8">
        <w:rPr>
          <w:rFonts w:ascii="Arial" w:hAnsi="Arial" w:cs="Arial"/>
        </w:rPr>
        <w:t>de U</w:t>
      </w:r>
      <w:r w:rsidR="004F0372" w:rsidRPr="003E0B73">
        <w:rPr>
          <w:rFonts w:ascii="Arial" w:hAnsi="Arial" w:cs="Arial"/>
        </w:rPr>
        <w:t xml:space="preserve">niversiteit </w:t>
      </w:r>
      <w:proofErr w:type="spellStart"/>
      <w:r w:rsidR="004F0372" w:rsidRPr="003E0B73">
        <w:rPr>
          <w:rFonts w:ascii="Arial" w:hAnsi="Arial" w:cs="Arial"/>
        </w:rPr>
        <w:t>Sanata</w:t>
      </w:r>
      <w:proofErr w:type="spellEnd"/>
      <w:r w:rsidR="004F0372" w:rsidRPr="003E0B73">
        <w:rPr>
          <w:rFonts w:ascii="Arial" w:hAnsi="Arial" w:cs="Arial"/>
        </w:rPr>
        <w:t xml:space="preserve"> </w:t>
      </w:r>
      <w:proofErr w:type="spellStart"/>
      <w:r w:rsidR="004F0372" w:rsidRPr="003E0B73">
        <w:rPr>
          <w:rFonts w:ascii="Arial" w:hAnsi="Arial" w:cs="Arial"/>
        </w:rPr>
        <w:t>Dharma</w:t>
      </w:r>
      <w:proofErr w:type="spellEnd"/>
      <w:r w:rsidR="004F0372">
        <w:rPr>
          <w:rFonts w:ascii="Arial" w:hAnsi="Arial" w:cs="Arial"/>
        </w:rPr>
        <w:t xml:space="preserve"> </w:t>
      </w:r>
      <w:r w:rsidR="00FA29A9">
        <w:rPr>
          <w:rFonts w:ascii="Arial" w:hAnsi="Arial" w:cs="Arial"/>
        </w:rPr>
        <w:t xml:space="preserve"> </w:t>
      </w:r>
      <w:r w:rsidR="008034A2">
        <w:rPr>
          <w:rFonts w:ascii="Arial" w:hAnsi="Arial" w:cs="Arial"/>
        </w:rPr>
        <w:t xml:space="preserve">in </w:t>
      </w:r>
      <w:proofErr w:type="spellStart"/>
      <w:r w:rsidR="008034A2">
        <w:rPr>
          <w:rFonts w:ascii="Arial" w:hAnsi="Arial" w:cs="Arial"/>
        </w:rPr>
        <w:t>Y</w:t>
      </w:r>
      <w:r w:rsidR="004F0372" w:rsidRPr="003E0B73">
        <w:rPr>
          <w:rFonts w:ascii="Arial" w:hAnsi="Arial" w:cs="Arial"/>
        </w:rPr>
        <w:t>ogyakarta</w:t>
      </w:r>
      <w:proofErr w:type="spellEnd"/>
      <w:r w:rsidR="008034A2">
        <w:rPr>
          <w:rFonts w:ascii="Arial" w:hAnsi="Arial" w:cs="Arial"/>
        </w:rPr>
        <w:t xml:space="preserve"> aan </w:t>
      </w:r>
      <w:r>
        <w:rPr>
          <w:rFonts w:ascii="Arial" w:hAnsi="Arial" w:cs="Arial"/>
        </w:rPr>
        <w:t xml:space="preserve">de door u ondersteunde </w:t>
      </w:r>
      <w:r w:rsidR="004F0372" w:rsidRPr="003E0B73">
        <w:rPr>
          <w:rFonts w:ascii="Arial" w:hAnsi="Arial" w:cs="Arial"/>
        </w:rPr>
        <w:t xml:space="preserve">leerlingen </w:t>
      </w:r>
      <w:r w:rsidR="00A07599">
        <w:rPr>
          <w:rFonts w:ascii="Arial" w:hAnsi="Arial" w:cs="Arial"/>
        </w:rPr>
        <w:t>les</w:t>
      </w:r>
      <w:r w:rsidR="00F506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gegeven</w:t>
      </w:r>
      <w:r w:rsidR="008034A2">
        <w:rPr>
          <w:rFonts w:ascii="Arial" w:hAnsi="Arial" w:cs="Arial"/>
        </w:rPr>
        <w:t xml:space="preserve"> over het thema </w:t>
      </w:r>
      <w:r>
        <w:rPr>
          <w:rFonts w:ascii="Arial" w:hAnsi="Arial" w:cs="Arial"/>
        </w:rPr>
        <w:t xml:space="preserve"> tolerantie voor </w:t>
      </w:r>
      <w:r w:rsidR="001E3592">
        <w:rPr>
          <w:rFonts w:ascii="Arial" w:hAnsi="Arial" w:cs="Arial"/>
        </w:rPr>
        <w:t xml:space="preserve">de </w:t>
      </w:r>
      <w:r w:rsidR="008034A2">
        <w:rPr>
          <w:rFonts w:ascii="Arial" w:hAnsi="Arial" w:cs="Arial"/>
        </w:rPr>
        <w:t xml:space="preserve">volgers van </w:t>
      </w:r>
      <w:r>
        <w:rPr>
          <w:rFonts w:ascii="Arial" w:hAnsi="Arial" w:cs="Arial"/>
        </w:rPr>
        <w:t>alle religies.</w:t>
      </w:r>
    </w:p>
    <w:p w:rsidR="004F0372" w:rsidRDefault="004F0372" w:rsidP="004F0372">
      <w:pPr>
        <w:pStyle w:val="Geenafstand"/>
        <w:jc w:val="both"/>
        <w:rPr>
          <w:rFonts w:ascii="Arial" w:hAnsi="Arial" w:cs="Arial"/>
        </w:rPr>
      </w:pPr>
    </w:p>
    <w:p w:rsidR="004F0372" w:rsidRDefault="00B152C0" w:rsidP="000D4890">
      <w:pPr>
        <w:pStyle w:val="Geenafstand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inline distT="0" distB="0" distL="0" distR="0">
            <wp:extent cx="4091774" cy="1917070"/>
            <wp:effectExtent l="19050" t="0" r="3976" b="0"/>
            <wp:docPr id="1" name="Afbeelding 1" descr="D:\Documenten\STICHTING_MICARA_\DO CU MEN TA TIE _ STICHT.MICARA\NIEUWS - BRIEVEN_\NB_2019\Foto _ NB 36-Dec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en\STICHTING_MICARA_\DO CU MEN TA TIE _ STICHT.MICARA\NIEUWS - BRIEVEN_\NB_2019\Foto _ NB 36-Dec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846" cy="192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372" w:rsidRDefault="004F0372" w:rsidP="004F0372">
      <w:pPr>
        <w:pStyle w:val="Geenafstand"/>
        <w:jc w:val="both"/>
        <w:rPr>
          <w:rFonts w:ascii="Arial" w:hAnsi="Arial" w:cs="Arial"/>
        </w:rPr>
      </w:pPr>
    </w:p>
    <w:p w:rsidR="00875E6C" w:rsidRPr="00ED5458" w:rsidRDefault="00E34BBD" w:rsidP="00EA20E4">
      <w:pPr>
        <w:pStyle w:val="Geenafstand"/>
        <w:jc w:val="center"/>
        <w:rPr>
          <w:rFonts w:ascii="Arial" w:hAnsi="Arial" w:cs="Arial"/>
          <w:sz w:val="20"/>
          <w:szCs w:val="20"/>
        </w:rPr>
      </w:pPr>
      <w:r w:rsidRPr="00ED5458">
        <w:rPr>
          <w:rFonts w:ascii="Arial" w:hAnsi="Arial" w:cs="Arial"/>
          <w:sz w:val="20"/>
          <w:szCs w:val="20"/>
        </w:rPr>
        <w:t>Foto</w:t>
      </w:r>
      <w:r w:rsidR="00B96577" w:rsidRPr="00ED5458">
        <w:rPr>
          <w:rFonts w:ascii="Arial" w:hAnsi="Arial" w:cs="Arial"/>
          <w:sz w:val="20"/>
          <w:szCs w:val="20"/>
        </w:rPr>
        <w:t xml:space="preserve"> : Leerlingen tijdens de les “ t</w:t>
      </w:r>
      <w:r w:rsidRPr="00ED5458">
        <w:rPr>
          <w:rFonts w:ascii="Arial" w:hAnsi="Arial" w:cs="Arial"/>
          <w:sz w:val="20"/>
          <w:szCs w:val="20"/>
        </w:rPr>
        <w:t>olerantie voor alle religies “</w:t>
      </w:r>
    </w:p>
    <w:p w:rsidR="004F0372" w:rsidRDefault="004F0372" w:rsidP="004F0372">
      <w:pPr>
        <w:pStyle w:val="Geenafstand"/>
        <w:jc w:val="both"/>
        <w:rPr>
          <w:rFonts w:ascii="Arial" w:hAnsi="Arial" w:cs="Arial"/>
        </w:rPr>
      </w:pPr>
    </w:p>
    <w:p w:rsidR="0021754E" w:rsidRDefault="0021754E" w:rsidP="003E0B73">
      <w:pPr>
        <w:pStyle w:val="Geenafstand"/>
        <w:jc w:val="both"/>
        <w:rPr>
          <w:rFonts w:ascii="Arial" w:hAnsi="Arial" w:cs="Arial"/>
        </w:rPr>
      </w:pPr>
    </w:p>
    <w:p w:rsidR="00CE5DF0" w:rsidRDefault="00ED5458" w:rsidP="003E0B7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Momenteel wordt aan </w:t>
      </w:r>
      <w:r w:rsidR="00911331" w:rsidRPr="001E3592">
        <w:rPr>
          <w:rFonts w:ascii="Arial" w:hAnsi="Arial" w:cs="Arial"/>
          <w:b/>
          <w:i/>
        </w:rPr>
        <w:t>46 kinderen</w:t>
      </w:r>
      <w:r>
        <w:rPr>
          <w:rFonts w:ascii="Arial" w:hAnsi="Arial" w:cs="Arial"/>
        </w:rPr>
        <w:t xml:space="preserve"> ondersteuning ten behoeve van de voortgang van hun </w:t>
      </w:r>
      <w:r w:rsidR="00784C85">
        <w:rPr>
          <w:rFonts w:ascii="Arial" w:hAnsi="Arial" w:cs="Arial"/>
        </w:rPr>
        <w:t xml:space="preserve">schoolgang </w:t>
      </w:r>
      <w:r>
        <w:rPr>
          <w:rFonts w:ascii="Arial" w:hAnsi="Arial" w:cs="Arial"/>
        </w:rPr>
        <w:t>gegeven</w:t>
      </w:r>
      <w:r w:rsidR="00911331">
        <w:rPr>
          <w:rFonts w:ascii="Arial" w:hAnsi="Arial" w:cs="Arial"/>
        </w:rPr>
        <w:t xml:space="preserve">. </w:t>
      </w:r>
      <w:r w:rsidR="00800DFA" w:rsidRPr="003E0B73">
        <w:rPr>
          <w:rFonts w:ascii="Arial" w:hAnsi="Arial" w:cs="Arial"/>
        </w:rPr>
        <w:t xml:space="preserve">Van de </w:t>
      </w:r>
      <w:r>
        <w:rPr>
          <w:rFonts w:ascii="Arial" w:hAnsi="Arial" w:cs="Arial"/>
        </w:rPr>
        <w:t xml:space="preserve">hierboven genoemde </w:t>
      </w:r>
      <w:r w:rsidR="00800DFA" w:rsidRPr="003E0B73">
        <w:rPr>
          <w:rFonts w:ascii="Arial" w:hAnsi="Arial" w:cs="Arial"/>
        </w:rPr>
        <w:t xml:space="preserve">schenking van </w:t>
      </w:r>
      <w:r w:rsidR="005654A8">
        <w:rPr>
          <w:rFonts w:ascii="Arial" w:hAnsi="Arial" w:cs="Arial"/>
        </w:rPr>
        <w:t xml:space="preserve">het </w:t>
      </w:r>
      <w:r w:rsidR="00800DFA" w:rsidRPr="003E0B73">
        <w:rPr>
          <w:rFonts w:ascii="Arial" w:hAnsi="Arial" w:cs="Arial"/>
        </w:rPr>
        <w:t>echtp</w:t>
      </w:r>
      <w:r w:rsidR="00CE5DF0" w:rsidRPr="003E0B73">
        <w:rPr>
          <w:rFonts w:ascii="Arial" w:hAnsi="Arial" w:cs="Arial"/>
        </w:rPr>
        <w:t xml:space="preserve">aar de </w:t>
      </w:r>
      <w:r w:rsidR="00800DFA" w:rsidRPr="003E0B73">
        <w:rPr>
          <w:rFonts w:ascii="Arial" w:hAnsi="Arial" w:cs="Arial"/>
        </w:rPr>
        <w:t xml:space="preserve">Smet </w:t>
      </w:r>
      <w:r w:rsidR="00784C85">
        <w:rPr>
          <w:rFonts w:ascii="Arial" w:hAnsi="Arial" w:cs="Arial"/>
        </w:rPr>
        <w:t>zijn</w:t>
      </w:r>
      <w:r w:rsidR="005654A8">
        <w:rPr>
          <w:rFonts w:ascii="Arial" w:hAnsi="Arial" w:cs="Arial"/>
        </w:rPr>
        <w:t xml:space="preserve"> </w:t>
      </w:r>
      <w:r w:rsidR="008B57D6">
        <w:rPr>
          <w:rFonts w:ascii="Arial" w:hAnsi="Arial" w:cs="Arial"/>
        </w:rPr>
        <w:t xml:space="preserve">specifiek </w:t>
      </w:r>
      <w:r w:rsidR="00800DFA" w:rsidRPr="003E0B73">
        <w:rPr>
          <w:rFonts w:ascii="Arial" w:hAnsi="Arial" w:cs="Arial"/>
        </w:rPr>
        <w:t xml:space="preserve">schoolmaterialen </w:t>
      </w:r>
      <w:r w:rsidR="005654A8">
        <w:rPr>
          <w:rFonts w:ascii="Arial" w:hAnsi="Arial" w:cs="Arial"/>
        </w:rPr>
        <w:t xml:space="preserve">voor hen </w:t>
      </w:r>
      <w:r w:rsidR="00800DFA" w:rsidRPr="003E0B73">
        <w:rPr>
          <w:rFonts w:ascii="Arial" w:hAnsi="Arial" w:cs="Arial"/>
        </w:rPr>
        <w:t>ingekocht</w:t>
      </w:r>
      <w:r w:rsidR="005654A8">
        <w:rPr>
          <w:rFonts w:ascii="Arial" w:hAnsi="Arial" w:cs="Arial"/>
        </w:rPr>
        <w:t xml:space="preserve">, zoals </w:t>
      </w:r>
      <w:r w:rsidR="008B57D6">
        <w:rPr>
          <w:rFonts w:ascii="Arial" w:hAnsi="Arial" w:cs="Arial"/>
        </w:rPr>
        <w:t>u hieronder kunt lezen</w:t>
      </w:r>
      <w:r w:rsidR="005654A8">
        <w:rPr>
          <w:rFonts w:ascii="Arial" w:hAnsi="Arial" w:cs="Arial"/>
        </w:rPr>
        <w:t xml:space="preserve"> in de  rapportage die wij van </w:t>
      </w:r>
      <w:proofErr w:type="spellStart"/>
      <w:r w:rsidR="005654A8">
        <w:rPr>
          <w:rFonts w:ascii="Arial" w:hAnsi="Arial" w:cs="Arial"/>
        </w:rPr>
        <w:t>Karina</w:t>
      </w:r>
      <w:proofErr w:type="spellEnd"/>
      <w:r w:rsidR="005654A8">
        <w:rPr>
          <w:rFonts w:ascii="Arial" w:hAnsi="Arial" w:cs="Arial"/>
        </w:rPr>
        <w:t xml:space="preserve"> Kas ontvingen. In de laatste </w:t>
      </w:r>
      <w:r w:rsidR="005654A8" w:rsidRPr="008B57D6">
        <w:rPr>
          <w:rFonts w:ascii="Arial" w:hAnsi="Arial" w:cs="Arial"/>
        </w:rPr>
        <w:t>kol</w:t>
      </w:r>
      <w:r w:rsidR="008B57D6" w:rsidRPr="008B57D6">
        <w:rPr>
          <w:rFonts w:ascii="Arial" w:hAnsi="Arial" w:cs="Arial"/>
        </w:rPr>
        <w:t>o</w:t>
      </w:r>
      <w:r w:rsidR="005654A8" w:rsidRPr="008B57D6">
        <w:rPr>
          <w:rFonts w:ascii="Arial" w:hAnsi="Arial" w:cs="Arial"/>
        </w:rPr>
        <w:t>m</w:t>
      </w:r>
      <w:r w:rsidR="005654A8">
        <w:rPr>
          <w:rFonts w:ascii="Arial" w:hAnsi="Arial" w:cs="Arial"/>
        </w:rPr>
        <w:t xml:space="preserve"> treft u de vertaling in het Nederlands aan van de be</w:t>
      </w:r>
      <w:r w:rsidR="008B57D6">
        <w:rPr>
          <w:rFonts w:ascii="Arial" w:hAnsi="Arial" w:cs="Arial"/>
        </w:rPr>
        <w:t>tr</w:t>
      </w:r>
      <w:r w:rsidR="005654A8">
        <w:rPr>
          <w:rFonts w:ascii="Arial" w:hAnsi="Arial" w:cs="Arial"/>
        </w:rPr>
        <w:t>effende materialen.</w:t>
      </w:r>
      <w:r w:rsidR="000F5AA9">
        <w:rPr>
          <w:rFonts w:ascii="Arial" w:hAnsi="Arial" w:cs="Arial"/>
        </w:rPr>
        <w:t xml:space="preserve"> Het betreft 45 kinderen in het voortgezet onderwijs en 1 kind in het basisonderwijs.</w:t>
      </w:r>
    </w:p>
    <w:p w:rsidR="005654A8" w:rsidRDefault="005654A8" w:rsidP="003E0B73">
      <w:pPr>
        <w:pStyle w:val="Geenafstand"/>
        <w:jc w:val="both"/>
        <w:rPr>
          <w:rFonts w:ascii="Arial" w:hAnsi="Arial" w:cs="Arial"/>
        </w:rPr>
      </w:pPr>
    </w:p>
    <w:p w:rsidR="008B57D6" w:rsidRDefault="008B57D6" w:rsidP="003E0B73">
      <w:pPr>
        <w:pStyle w:val="Geenafstand"/>
        <w:jc w:val="both"/>
        <w:rPr>
          <w:rFonts w:ascii="Arial" w:hAnsi="Arial" w:cs="Arial"/>
        </w:rPr>
      </w:pPr>
    </w:p>
    <w:p w:rsidR="00ED3EC6" w:rsidRDefault="00ED3EC6" w:rsidP="003E0B73">
      <w:pPr>
        <w:pStyle w:val="Geenafstand"/>
        <w:jc w:val="both"/>
        <w:rPr>
          <w:rFonts w:ascii="Arial" w:hAnsi="Arial" w:cs="Arial"/>
        </w:rPr>
      </w:pPr>
    </w:p>
    <w:tbl>
      <w:tblPr>
        <w:tblW w:w="9262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32"/>
        <w:gridCol w:w="2338"/>
        <w:gridCol w:w="363"/>
        <w:gridCol w:w="644"/>
        <w:gridCol w:w="942"/>
        <w:gridCol w:w="501"/>
        <w:gridCol w:w="1207"/>
        <w:gridCol w:w="1555"/>
        <w:gridCol w:w="1380"/>
      </w:tblGrid>
      <w:tr w:rsidR="00E275B5" w:rsidRPr="00E275B5" w:rsidTr="005654A8">
        <w:trPr>
          <w:trHeight w:val="300"/>
        </w:trPr>
        <w:tc>
          <w:tcPr>
            <w:tcW w:w="6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Daftar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Alat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Sekolah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untuk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SMP dan SMK/SMA (45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anak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)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90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No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Nama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alat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Jml</w:t>
            </w:r>
            <w:proofErr w:type="spellEnd"/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satuan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harga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Jml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anak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Sub Total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Jumlah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biaya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per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anak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Buku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pak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35.500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3.195.000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71.000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schriften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Pinsil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biasa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2.700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729.000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16.200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potloden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Pena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pak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13.800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621.000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13.800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pennen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Dose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grip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4.200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189.000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4.200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etui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Penghapus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5.200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234.000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5.200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gum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Penggaris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panjang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2.000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90.000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2.000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lineaal</w:t>
            </w:r>
            <w:proofErr w:type="spellEnd"/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Penggaris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busur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1.800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81.000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1.800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passer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Penggaris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segitiga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4.900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220.500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4.900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driehoek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Serutan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110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4.950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    110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puntenslijper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Lem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2.000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90.000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2.000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lijm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Tip X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7.500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337.500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   7.500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C22CF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tip</w:t>
            </w:r>
            <w:r w:rsidR="00E275B5"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ex</w:t>
            </w:r>
            <w:proofErr w:type="spellEnd"/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JUMLAH TOTAL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    5.791.950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               128.710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5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Daftar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Alat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Sekolah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untuk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anak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SD ( 1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anak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6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No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Nama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alat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Jml</w:t>
            </w:r>
            <w:proofErr w:type="spellEnd"/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satuan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harga</w:t>
            </w:r>
            <w:proofErr w:type="spellEnd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>Jml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Sub Total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Buku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tulis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pak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35.500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71.000 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schriften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Pinsil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biasa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2.700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16.200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potloden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Dose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grip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4.200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4.200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etui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Penghapus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5.200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5.200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gum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Crayon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pak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25.000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25.000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krijt</w:t>
            </w:r>
            <w:r w:rsidR="0089254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j</w:t>
            </w: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es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Buku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gambar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pak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44.500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44.500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tekenblok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Serutan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pcs</w:t>
            </w:r>
            <w:proofErr w:type="spellEnd"/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110 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                110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puntenslijper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 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JML TOTAL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  <w:t xml:space="preserve">        166.210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Koers € 1,-- = </w:t>
            </w:r>
            <w:proofErr w:type="spellStart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>Rp</w:t>
            </w:r>
            <w:proofErr w:type="spellEnd"/>
            <w:r w:rsidRPr="00E275B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  <w:t xml:space="preserve"> 15.200,--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  <w:tr w:rsidR="00E275B5" w:rsidRPr="00E275B5" w:rsidTr="005654A8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5B5" w:rsidRPr="00E275B5" w:rsidRDefault="00E275B5" w:rsidP="00E275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48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5B5" w:rsidRPr="00E275B5" w:rsidRDefault="00E275B5" w:rsidP="00E275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nl-NL"/>
              </w:rPr>
            </w:pPr>
          </w:p>
        </w:tc>
      </w:tr>
    </w:tbl>
    <w:p w:rsidR="00737999" w:rsidRDefault="00737999" w:rsidP="00F14A68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:rsidR="000F5AA9" w:rsidRPr="00784C85" w:rsidRDefault="000F5AA9" w:rsidP="00F14A68">
      <w:pPr>
        <w:pStyle w:val="Geenafstand"/>
        <w:rPr>
          <w:rFonts w:ascii="Arial" w:hAnsi="Arial" w:cs="Arial"/>
          <w:sz w:val="18"/>
          <w:szCs w:val="18"/>
        </w:rPr>
      </w:pPr>
      <w:r w:rsidRPr="00784C85">
        <w:rPr>
          <w:rFonts w:ascii="Arial" w:hAnsi="Arial" w:cs="Arial"/>
          <w:sz w:val="18"/>
          <w:szCs w:val="18"/>
        </w:rPr>
        <w:t>N.B</w:t>
      </w:r>
      <w:r w:rsidRPr="00784C85">
        <w:rPr>
          <w:rFonts w:ascii="Arial" w:hAnsi="Arial" w:cs="Arial"/>
          <w:i/>
          <w:sz w:val="18"/>
          <w:szCs w:val="18"/>
        </w:rPr>
        <w:t xml:space="preserve">.: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jml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 aantal,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satuan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</w:t>
      </w:r>
      <w:r w:rsidR="00784C85" w:rsidRPr="00784C85">
        <w:rPr>
          <w:rFonts w:ascii="Arial" w:hAnsi="Arial" w:cs="Arial"/>
          <w:sz w:val="18"/>
          <w:szCs w:val="18"/>
        </w:rPr>
        <w:t>’</w:t>
      </w:r>
      <w:r w:rsidRPr="00784C85">
        <w:rPr>
          <w:rFonts w:ascii="Arial" w:hAnsi="Arial" w:cs="Arial"/>
          <w:sz w:val="18"/>
          <w:szCs w:val="18"/>
        </w:rPr>
        <w:t>inhoud</w:t>
      </w:r>
      <w:r w:rsidR="00784C85" w:rsidRPr="00784C85">
        <w:rPr>
          <w:rFonts w:ascii="Arial" w:hAnsi="Arial" w:cs="Arial"/>
          <w:sz w:val="18"/>
          <w:szCs w:val="18"/>
        </w:rPr>
        <w:t>’</w:t>
      </w:r>
      <w:r w:rsidRPr="00784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harga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 kostprijs,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jml</w:t>
      </w:r>
      <w:proofErr w:type="spellEnd"/>
      <w:r w:rsidRPr="00784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anak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 aantal kinderen, </w:t>
      </w:r>
      <w:r w:rsidRPr="00784C85">
        <w:rPr>
          <w:rFonts w:ascii="Arial" w:hAnsi="Arial" w:cs="Arial"/>
          <w:i/>
          <w:sz w:val="18"/>
          <w:szCs w:val="18"/>
        </w:rPr>
        <w:t xml:space="preserve">sub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total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 sub totaal,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jumlah</w:t>
      </w:r>
      <w:proofErr w:type="spellEnd"/>
      <w:r w:rsidRPr="00784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biaya</w:t>
      </w:r>
      <w:proofErr w:type="spellEnd"/>
      <w:r w:rsidRPr="00784C85">
        <w:rPr>
          <w:rFonts w:ascii="Arial" w:hAnsi="Arial" w:cs="Arial"/>
          <w:i/>
          <w:sz w:val="18"/>
          <w:szCs w:val="18"/>
        </w:rPr>
        <w:t xml:space="preserve"> per </w:t>
      </w:r>
      <w:proofErr w:type="spellStart"/>
      <w:r w:rsidRPr="00784C85">
        <w:rPr>
          <w:rFonts w:ascii="Arial" w:hAnsi="Arial" w:cs="Arial"/>
          <w:i/>
          <w:sz w:val="18"/>
          <w:szCs w:val="18"/>
        </w:rPr>
        <w:t>anak</w:t>
      </w:r>
      <w:proofErr w:type="spellEnd"/>
      <w:r w:rsidRPr="00784C85">
        <w:rPr>
          <w:rFonts w:ascii="Arial" w:hAnsi="Arial" w:cs="Arial"/>
          <w:sz w:val="18"/>
          <w:szCs w:val="18"/>
        </w:rPr>
        <w:t xml:space="preserve"> = totaal uitgaven per kind</w:t>
      </w:r>
      <w:r w:rsidR="00F176C1" w:rsidRPr="00784C85">
        <w:rPr>
          <w:rFonts w:ascii="Arial" w:hAnsi="Arial" w:cs="Arial"/>
          <w:sz w:val="18"/>
          <w:szCs w:val="18"/>
        </w:rPr>
        <w:t>.</w:t>
      </w:r>
      <w:r w:rsidRPr="00784C85">
        <w:rPr>
          <w:rFonts w:ascii="Arial" w:hAnsi="Arial" w:cs="Arial"/>
          <w:sz w:val="18"/>
          <w:szCs w:val="18"/>
        </w:rPr>
        <w:t xml:space="preserve"> </w:t>
      </w:r>
    </w:p>
    <w:p w:rsidR="0016393F" w:rsidRDefault="0016393F" w:rsidP="00F14A68">
      <w:pPr>
        <w:pStyle w:val="Geenafstand"/>
        <w:rPr>
          <w:rFonts w:ascii="Arial" w:hAnsi="Arial" w:cs="Arial"/>
          <w:b/>
          <w:sz w:val="24"/>
          <w:szCs w:val="24"/>
          <w:u w:val="single"/>
        </w:rPr>
      </w:pPr>
    </w:p>
    <w:p w:rsidR="00800DFA" w:rsidRPr="004F0372" w:rsidRDefault="004F0372" w:rsidP="004F0372">
      <w:pPr>
        <w:pStyle w:val="Geenafstand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F0372">
        <w:rPr>
          <w:rFonts w:ascii="Arial" w:hAnsi="Arial" w:cs="Arial"/>
          <w:b/>
          <w:sz w:val="24"/>
          <w:szCs w:val="24"/>
          <w:u w:val="single"/>
        </w:rPr>
        <w:t>Tenslotte</w:t>
      </w:r>
    </w:p>
    <w:p w:rsidR="0016393F" w:rsidRDefault="00F14A68" w:rsidP="003E0B73">
      <w:pPr>
        <w:pStyle w:val="Geenafstand"/>
        <w:jc w:val="both"/>
        <w:rPr>
          <w:rFonts w:ascii="Arial" w:hAnsi="Arial" w:cs="Arial"/>
        </w:rPr>
      </w:pPr>
      <w:r>
        <w:rPr>
          <w:rFonts w:ascii="Arial" w:hAnsi="Arial" w:cs="Arial"/>
        </w:rPr>
        <w:t>Wij hopen dat u na het lezen van deze nieuwsbrief uw hulp het komende jaar wilt blijven voortzetten. Rest ons u prettige feestdagen 2019/2020 toe te wensen !</w:t>
      </w:r>
    </w:p>
    <w:p w:rsidR="0016393F" w:rsidRPr="003E0B73" w:rsidRDefault="0016393F" w:rsidP="003E0B73">
      <w:pPr>
        <w:pStyle w:val="Geenafstand"/>
        <w:jc w:val="both"/>
        <w:rPr>
          <w:rFonts w:ascii="Arial" w:hAnsi="Arial" w:cs="Arial"/>
        </w:rPr>
      </w:pPr>
    </w:p>
    <w:p w:rsidR="002613D5" w:rsidRPr="00DA1188" w:rsidRDefault="002613D5" w:rsidP="0026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DA1188">
        <w:rPr>
          <w:rFonts w:ascii="Arial" w:hAnsi="Arial" w:cs="Arial"/>
        </w:rPr>
        <w:t>MICARA = MITRA MANCANEGARA = VRIENDEN IN HET BUITENLAND</w:t>
      </w:r>
    </w:p>
    <w:p w:rsidR="002613D5" w:rsidRPr="00DA1188" w:rsidRDefault="002613D5" w:rsidP="0026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DA1188">
        <w:rPr>
          <w:rFonts w:ascii="Arial" w:hAnsi="Arial" w:cs="Arial"/>
        </w:rPr>
        <w:t>p/a Enclaveberg 122a, 4708 EC  Roosendaal, Nederland</w:t>
      </w:r>
    </w:p>
    <w:p w:rsidR="002613D5" w:rsidRPr="00DA1188" w:rsidRDefault="002613D5" w:rsidP="0026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DA1188">
        <w:rPr>
          <w:rFonts w:ascii="Arial" w:hAnsi="Arial" w:cs="Arial"/>
        </w:rPr>
        <w:t xml:space="preserve">Tel. + 31 (0) 165548683, email: </w:t>
      </w:r>
      <w:hyperlink r:id="rId9" w:history="1">
        <w:r w:rsidRPr="00DA1188">
          <w:rPr>
            <w:rStyle w:val="Hyperlink"/>
            <w:rFonts w:ascii="Arial" w:hAnsi="Arial" w:cs="Arial"/>
            <w:color w:val="0000FF"/>
          </w:rPr>
          <w:t>mpattimahu@home.nl</w:t>
        </w:r>
      </w:hyperlink>
    </w:p>
    <w:p w:rsidR="002613D5" w:rsidRPr="00DA1188" w:rsidRDefault="002613D5" w:rsidP="0026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DA1188">
        <w:rPr>
          <w:rFonts w:ascii="Arial" w:hAnsi="Arial" w:cs="Arial"/>
        </w:rPr>
        <w:t xml:space="preserve">ABN/AMRO </w:t>
      </w:r>
      <w:proofErr w:type="spellStart"/>
      <w:r w:rsidRPr="00DA1188">
        <w:rPr>
          <w:rFonts w:ascii="Arial" w:hAnsi="Arial" w:cs="Arial"/>
        </w:rPr>
        <w:t>rek.nr</w:t>
      </w:r>
      <w:proofErr w:type="spellEnd"/>
      <w:r w:rsidRPr="00DA1188">
        <w:rPr>
          <w:rFonts w:ascii="Arial" w:hAnsi="Arial" w:cs="Arial"/>
        </w:rPr>
        <w:t>.</w:t>
      </w:r>
      <w:r w:rsidRPr="00DA1188">
        <w:rPr>
          <w:rFonts w:ascii="Arial" w:hAnsi="Arial" w:cs="Arial"/>
          <w:b/>
          <w:bCs/>
        </w:rPr>
        <w:t xml:space="preserve"> IBAN NL 36 ABNA 0528690264</w:t>
      </w:r>
    </w:p>
    <w:p w:rsidR="00DA66B1" w:rsidRPr="003E0B73" w:rsidRDefault="002613D5" w:rsidP="00B878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DA1188">
        <w:rPr>
          <w:rFonts w:ascii="Arial" w:hAnsi="Arial" w:cs="Arial"/>
        </w:rPr>
        <w:t xml:space="preserve">Stichting MICARA heeft bij de belastingdienst de zgn. </w:t>
      </w:r>
      <w:proofErr w:type="spellStart"/>
      <w:r w:rsidRPr="00DA1188">
        <w:rPr>
          <w:rFonts w:ascii="Arial" w:hAnsi="Arial" w:cs="Arial"/>
          <w:b/>
        </w:rPr>
        <w:t>ANBI</w:t>
      </w:r>
      <w:r w:rsidRPr="00DA1188">
        <w:rPr>
          <w:rFonts w:ascii="Arial" w:hAnsi="Arial" w:cs="Arial"/>
        </w:rPr>
        <w:t>-status</w:t>
      </w:r>
      <w:proofErr w:type="spellEnd"/>
      <w:r w:rsidRPr="00DA1188">
        <w:rPr>
          <w:rFonts w:ascii="Arial" w:hAnsi="Arial" w:cs="Arial"/>
        </w:rPr>
        <w:t xml:space="preserve">. Dit betekent dat inkomsten uit giften zijn </w:t>
      </w:r>
      <w:r w:rsidR="00B878AD">
        <w:rPr>
          <w:rFonts w:ascii="Arial" w:hAnsi="Arial" w:cs="Arial"/>
        </w:rPr>
        <w:t>vrijgesteld van belastingheffing</w:t>
      </w:r>
    </w:p>
    <w:sectPr w:rsidR="00DA66B1" w:rsidRPr="003E0B73" w:rsidSect="00F40B8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5D" w:rsidRDefault="00595D5D" w:rsidP="00972F15">
      <w:pPr>
        <w:spacing w:after="0" w:line="240" w:lineRule="auto"/>
      </w:pPr>
      <w:r>
        <w:separator/>
      </w:r>
    </w:p>
  </w:endnote>
  <w:endnote w:type="continuationSeparator" w:id="0">
    <w:p w:rsidR="00595D5D" w:rsidRDefault="00595D5D" w:rsidP="0097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8777891"/>
      <w:docPartObj>
        <w:docPartGallery w:val="Page Numbers (Bottom of Page)"/>
        <w:docPartUnique/>
      </w:docPartObj>
    </w:sdtPr>
    <w:sdtContent>
      <w:p w:rsidR="00972F15" w:rsidRDefault="006A1DB2">
        <w:pPr>
          <w:pStyle w:val="Voettekst"/>
          <w:jc w:val="center"/>
        </w:pPr>
        <w:fldSimple w:instr=" PAGE   \* MERGEFORMAT ">
          <w:r w:rsidR="00784C85">
            <w:rPr>
              <w:noProof/>
            </w:rPr>
            <w:t>2</w:t>
          </w:r>
        </w:fldSimple>
      </w:p>
    </w:sdtContent>
  </w:sdt>
  <w:p w:rsidR="00972F15" w:rsidRDefault="00972F15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5D" w:rsidRDefault="00595D5D" w:rsidP="00972F15">
      <w:pPr>
        <w:spacing w:after="0" w:line="240" w:lineRule="auto"/>
      </w:pPr>
      <w:r>
        <w:separator/>
      </w:r>
    </w:p>
  </w:footnote>
  <w:footnote w:type="continuationSeparator" w:id="0">
    <w:p w:rsidR="00595D5D" w:rsidRDefault="00595D5D" w:rsidP="00972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5EB"/>
    <w:rsid w:val="0005270C"/>
    <w:rsid w:val="00073695"/>
    <w:rsid w:val="00087943"/>
    <w:rsid w:val="000D4890"/>
    <w:rsid w:val="000F4419"/>
    <w:rsid w:val="000F5AA9"/>
    <w:rsid w:val="001070DE"/>
    <w:rsid w:val="00112C8B"/>
    <w:rsid w:val="00137F89"/>
    <w:rsid w:val="001447BB"/>
    <w:rsid w:val="001526DA"/>
    <w:rsid w:val="00154F4C"/>
    <w:rsid w:val="0016393F"/>
    <w:rsid w:val="00180192"/>
    <w:rsid w:val="00181FAC"/>
    <w:rsid w:val="001960FB"/>
    <w:rsid w:val="001C1B73"/>
    <w:rsid w:val="001C57D9"/>
    <w:rsid w:val="001E3592"/>
    <w:rsid w:val="00210986"/>
    <w:rsid w:val="0021754E"/>
    <w:rsid w:val="002310D0"/>
    <w:rsid w:val="002613D5"/>
    <w:rsid w:val="00291B24"/>
    <w:rsid w:val="002B25DC"/>
    <w:rsid w:val="002B2D7B"/>
    <w:rsid w:val="002E7CD5"/>
    <w:rsid w:val="00304FF8"/>
    <w:rsid w:val="003E0B73"/>
    <w:rsid w:val="0041322E"/>
    <w:rsid w:val="00416421"/>
    <w:rsid w:val="0042063B"/>
    <w:rsid w:val="00445C9A"/>
    <w:rsid w:val="004579FE"/>
    <w:rsid w:val="00473697"/>
    <w:rsid w:val="00487D82"/>
    <w:rsid w:val="00495860"/>
    <w:rsid w:val="004F0372"/>
    <w:rsid w:val="004F48C3"/>
    <w:rsid w:val="004F55EB"/>
    <w:rsid w:val="00503067"/>
    <w:rsid w:val="00562820"/>
    <w:rsid w:val="005654A8"/>
    <w:rsid w:val="00595D5D"/>
    <w:rsid w:val="00596B1A"/>
    <w:rsid w:val="005D14C9"/>
    <w:rsid w:val="005D7159"/>
    <w:rsid w:val="0064170A"/>
    <w:rsid w:val="00693CD0"/>
    <w:rsid w:val="006A1DB2"/>
    <w:rsid w:val="006B235F"/>
    <w:rsid w:val="006B3AF1"/>
    <w:rsid w:val="006C3317"/>
    <w:rsid w:val="006D0AD5"/>
    <w:rsid w:val="00735FC1"/>
    <w:rsid w:val="00737999"/>
    <w:rsid w:val="007754FD"/>
    <w:rsid w:val="00775BAF"/>
    <w:rsid w:val="007836D9"/>
    <w:rsid w:val="00784C85"/>
    <w:rsid w:val="00790D08"/>
    <w:rsid w:val="007C0094"/>
    <w:rsid w:val="00800DFA"/>
    <w:rsid w:val="008034A2"/>
    <w:rsid w:val="00875E6C"/>
    <w:rsid w:val="00892549"/>
    <w:rsid w:val="008B462C"/>
    <w:rsid w:val="008B57D6"/>
    <w:rsid w:val="00910C6E"/>
    <w:rsid w:val="00911331"/>
    <w:rsid w:val="009361AE"/>
    <w:rsid w:val="009546E1"/>
    <w:rsid w:val="00960BD6"/>
    <w:rsid w:val="00972F15"/>
    <w:rsid w:val="009B4389"/>
    <w:rsid w:val="009B76FF"/>
    <w:rsid w:val="00A04BB7"/>
    <w:rsid w:val="00A07599"/>
    <w:rsid w:val="00A07E00"/>
    <w:rsid w:val="00A25A39"/>
    <w:rsid w:val="00A367D0"/>
    <w:rsid w:val="00A75397"/>
    <w:rsid w:val="00A94CC4"/>
    <w:rsid w:val="00AE621A"/>
    <w:rsid w:val="00B01B8A"/>
    <w:rsid w:val="00B152C0"/>
    <w:rsid w:val="00B23CCF"/>
    <w:rsid w:val="00B41612"/>
    <w:rsid w:val="00B878AD"/>
    <w:rsid w:val="00B96577"/>
    <w:rsid w:val="00BC1921"/>
    <w:rsid w:val="00BC682E"/>
    <w:rsid w:val="00BF5B57"/>
    <w:rsid w:val="00C34A2F"/>
    <w:rsid w:val="00CE5DF0"/>
    <w:rsid w:val="00D00DD9"/>
    <w:rsid w:val="00D55147"/>
    <w:rsid w:val="00D84B70"/>
    <w:rsid w:val="00DA66B1"/>
    <w:rsid w:val="00DB4443"/>
    <w:rsid w:val="00E275B5"/>
    <w:rsid w:val="00E30824"/>
    <w:rsid w:val="00E3159E"/>
    <w:rsid w:val="00E34BBD"/>
    <w:rsid w:val="00E379B5"/>
    <w:rsid w:val="00EA20E4"/>
    <w:rsid w:val="00EB2A6F"/>
    <w:rsid w:val="00EB4473"/>
    <w:rsid w:val="00EC22CF"/>
    <w:rsid w:val="00ED3EC6"/>
    <w:rsid w:val="00ED5458"/>
    <w:rsid w:val="00EE3538"/>
    <w:rsid w:val="00F14A68"/>
    <w:rsid w:val="00F176C1"/>
    <w:rsid w:val="00F240AF"/>
    <w:rsid w:val="00F40B89"/>
    <w:rsid w:val="00F50657"/>
    <w:rsid w:val="00F836FB"/>
    <w:rsid w:val="00F97D5D"/>
    <w:rsid w:val="00FA29A9"/>
    <w:rsid w:val="00FA55D4"/>
    <w:rsid w:val="00FE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40B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754FD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E3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3538"/>
    <w:rPr>
      <w:rFonts w:ascii="Tahoma" w:hAnsi="Tahoma" w:cs="Tahoma"/>
      <w:sz w:val="16"/>
      <w:szCs w:val="16"/>
    </w:rPr>
  </w:style>
  <w:style w:type="character" w:styleId="Hyperlink">
    <w:name w:val="Hyperlink"/>
    <w:unhideWhenUsed/>
    <w:qFormat/>
    <w:rsid w:val="002613D5"/>
    <w:rPr>
      <w:color w:val="000080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72F15"/>
  </w:style>
  <w:style w:type="paragraph" w:styleId="Voettekst">
    <w:name w:val="footer"/>
    <w:basedOn w:val="Standaard"/>
    <w:link w:val="VoettekstChar"/>
    <w:uiPriority w:val="99"/>
    <w:unhideWhenUsed/>
    <w:rsid w:val="00972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2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pattimahu@home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4DAB-3C40-4556-B8D3-1B401326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</dc:creator>
  <cp:lastModifiedBy>Juni</cp:lastModifiedBy>
  <cp:revision>20</cp:revision>
  <dcterms:created xsi:type="dcterms:W3CDTF">2019-12-29T06:50:00Z</dcterms:created>
  <dcterms:modified xsi:type="dcterms:W3CDTF">2019-12-30T13:14:00Z</dcterms:modified>
</cp:coreProperties>
</file>